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«Можгинский  район » за 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>1 квартал  2017  года.</w:t>
      </w:r>
    </w:p>
    <w:p w:rsidR="00695E8F" w:rsidRDefault="00176098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pacing w:val="-5"/>
          <w:sz w:val="20"/>
          <w:szCs w:val="20"/>
          <w:shd w:val="clear" w:color="auto" w:fill="FFFFFF"/>
        </w:rPr>
        <w:t>Наименование  учреждения</w:t>
      </w:r>
      <w:proofErr w:type="gramEnd"/>
      <w:r>
        <w:rPr>
          <w:color w:val="000000"/>
          <w:spacing w:val="-5"/>
          <w:sz w:val="20"/>
          <w:szCs w:val="20"/>
          <w:shd w:val="clear" w:color="auto" w:fill="FFFFFF"/>
        </w:rPr>
        <w:t xml:space="preserve">, оказывающего  муниципальную  услугу (выполненную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работу) 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 : «Централизованная клубная система»  и    «Можгинский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 </w:t>
      </w:r>
      <w:proofErr w:type="gramStart"/>
      <w:r w:rsidR="00A345AC">
        <w:rPr>
          <w:sz w:val="20"/>
          <w:szCs w:val="20"/>
          <w:shd w:val="clear" w:color="auto" w:fill="FFFFFF"/>
        </w:rPr>
        <w:t>проведение  культурно</w:t>
      </w:r>
      <w:proofErr w:type="gramEnd"/>
      <w:r w:rsidR="00A345AC">
        <w:rPr>
          <w:sz w:val="20"/>
          <w:szCs w:val="20"/>
          <w:shd w:val="clear" w:color="auto" w:fill="FFFFFF"/>
        </w:rPr>
        <w:t xml:space="preserve">-массовых </w:t>
      </w:r>
      <w:r>
        <w:rPr>
          <w:sz w:val="20"/>
          <w:szCs w:val="20"/>
          <w:shd w:val="clear" w:color="auto" w:fill="FFFFFF"/>
        </w:rPr>
        <w:t xml:space="preserve"> мероприятий</w:t>
      </w:r>
      <w:r w:rsidR="00CC3224">
        <w:rPr>
          <w:sz w:val="20"/>
          <w:szCs w:val="20"/>
          <w:shd w:val="clear" w:color="auto" w:fill="FFFFFF"/>
        </w:rPr>
        <w:t xml:space="preserve"> </w:t>
      </w:r>
      <w:r w:rsidR="00A345AC">
        <w:rPr>
          <w:sz w:val="20"/>
          <w:szCs w:val="20"/>
          <w:shd w:val="clear" w:color="auto" w:fill="FFFFFF"/>
        </w:rPr>
        <w:t>( иные зрелищные мероприятия)</w:t>
      </w:r>
      <w:r>
        <w:rPr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266"/>
        <w:gridCol w:w="1268"/>
        <w:gridCol w:w="599"/>
        <w:gridCol w:w="481"/>
        <w:gridCol w:w="180"/>
        <w:gridCol w:w="900"/>
        <w:gridCol w:w="360"/>
        <w:gridCol w:w="720"/>
        <w:gridCol w:w="607"/>
        <w:gridCol w:w="473"/>
        <w:gridCol w:w="787"/>
        <w:gridCol w:w="1193"/>
        <w:gridCol w:w="3239"/>
      </w:tblGrid>
      <w:tr w:rsidR="00176098" w:rsidTr="003C2BEC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«Можгинский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3C2BEC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C2BEC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176098" w:rsidP="00CC3224">
            <w:pPr>
              <w:pStyle w:val="a5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проведенных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D25FDA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rPr>
                <w:sz w:val="20"/>
                <w:szCs w:val="20"/>
              </w:rPr>
            </w:pPr>
          </w:p>
          <w:p w:rsidR="00176098" w:rsidRDefault="00D25FDA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07775A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rPr>
                <w:sz w:val="20"/>
                <w:szCs w:val="20"/>
              </w:rPr>
            </w:pPr>
          </w:p>
          <w:p w:rsidR="00176098" w:rsidRDefault="0007775A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</w:p>
        </w:tc>
      </w:tr>
      <w:tr w:rsidR="00176098" w:rsidTr="00F92CF6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098" w:rsidRPr="00CC3224" w:rsidRDefault="00176098" w:rsidP="00CC3224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 участников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98" w:rsidRDefault="00D25FDA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098" w:rsidRDefault="00D25FDA" w:rsidP="003C2BE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098" w:rsidRDefault="00F25EAF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098" w:rsidRDefault="00F25EAF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098" w:rsidRDefault="00F25EAF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  <w:r w:rsidR="00176098">
              <w:rPr>
                <w:color w:val="000000"/>
                <w:sz w:val="20"/>
                <w:szCs w:val="20"/>
              </w:rPr>
              <w:t>(РДК)</w:t>
            </w:r>
          </w:p>
          <w:p w:rsidR="00176098" w:rsidRDefault="00D25FDA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76098">
              <w:rPr>
                <w:color w:val="000000"/>
                <w:sz w:val="20"/>
                <w:szCs w:val="20"/>
              </w:rPr>
              <w:t>(ЦКС)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 мероприятий</w:t>
            </w:r>
          </w:p>
        </w:tc>
      </w:tr>
      <w:tr w:rsidR="00176098" w:rsidTr="003C2BEC">
        <w:tc>
          <w:tcPr>
            <w:tcW w:w="14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3224" w:rsidRDefault="00CC3224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1.3. Показатели, характеризующие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C2BEC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Default="00695E8F" w:rsidP="00695E8F"/>
          <w:p w:rsidR="00695E8F" w:rsidRDefault="00695E8F" w:rsidP="00695E8F"/>
          <w:p w:rsidR="00695E8F" w:rsidRDefault="00695E8F" w:rsidP="00695E8F"/>
          <w:p w:rsidR="00695E8F" w:rsidRPr="00695E8F" w:rsidRDefault="00695E8F" w:rsidP="00695E8F"/>
        </w:tc>
      </w:tr>
      <w:tr w:rsidR="00176098" w:rsidTr="003C2BEC">
        <w:trPr>
          <w:trHeight w:val="600"/>
        </w:trPr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3C2BEC">
        <w:trPr>
          <w:trHeight w:val="315"/>
        </w:trPr>
        <w:tc>
          <w:tcPr>
            <w:tcW w:w="4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176098" w:rsidRDefault="00176098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план               факт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176098" w:rsidRDefault="00176098" w:rsidP="003C2BEC">
            <w:pPr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3C2BEC">
            <w:pPr>
              <w:rPr>
                <w:color w:val="000000"/>
                <w:sz w:val="20"/>
                <w:szCs w:val="20"/>
              </w:rPr>
            </w:pPr>
          </w:p>
        </w:tc>
      </w:tr>
      <w:tr w:rsidR="00D25FDA" w:rsidTr="003C2BEC">
        <w:trPr>
          <w:trHeight w:val="630"/>
        </w:trPr>
        <w:tc>
          <w:tcPr>
            <w:tcW w:w="4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FDA" w:rsidRDefault="00D25FDA" w:rsidP="003C2BEC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7.1.муниципальных заданий МБУ МР «ЦКС» и МБУ «МРДК» на   2017 год и плановый период 2018 и 2019г.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Сохранение количества проведенных мероприятий,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D25FDA" w:rsidRDefault="00D25FDA" w:rsidP="003C2BEC"/>
        </w:tc>
      </w:tr>
      <w:tr w:rsidR="00D25FDA" w:rsidTr="003C2BEC">
        <w:trPr>
          <w:trHeight w:val="720"/>
        </w:trPr>
        <w:tc>
          <w:tcPr>
            <w:tcW w:w="40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Динамика количества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.мер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,в том числе детей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25FDA" w:rsidRDefault="00D25FDA" w:rsidP="003C2BEC">
            <w:pPr>
              <w:pStyle w:val="p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D25FDA" w:rsidRDefault="00D25FDA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Style9"/>
              <w:widowControl/>
              <w:spacing w:line="240" w:lineRule="auto"/>
            </w:pPr>
            <w:r>
              <w:rPr>
                <w:sz w:val="20"/>
                <w:szCs w:val="20"/>
              </w:rPr>
              <w:t>Журнал учета работы  мероприятий</w:t>
            </w:r>
          </w:p>
          <w:p w:rsidR="00D25FDA" w:rsidRDefault="00D25FDA" w:rsidP="003C2BEC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  <w:p w:rsidR="00D25FDA" w:rsidRDefault="00D25FDA" w:rsidP="003C2BEC">
            <w:pPr>
              <w:pStyle w:val="Style9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D25FDA" w:rsidTr="003C2BEC">
        <w:trPr>
          <w:trHeight w:val="1500"/>
        </w:trPr>
        <w:tc>
          <w:tcPr>
            <w:tcW w:w="4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D25FDA" w:rsidP="003C2BEC">
            <w:pPr>
              <w:pStyle w:val="p7"/>
              <w:spacing w:before="0" w:beforeAutospacing="0" w:after="0" w:afterAutospacing="0"/>
              <w:ind w:left="180" w:hanging="180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потребителей </w:t>
            </w:r>
            <w:r w:rsidR="00D25FDA">
              <w:rPr>
                <w:color w:val="000000"/>
                <w:sz w:val="20"/>
                <w:szCs w:val="20"/>
              </w:rPr>
              <w:t xml:space="preserve">муниципальной услуги, </w:t>
            </w:r>
            <w:proofErr w:type="spellStart"/>
            <w:r w:rsidR="00D25FDA">
              <w:rPr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D25FDA">
              <w:rPr>
                <w:color w:val="000000"/>
                <w:sz w:val="20"/>
                <w:szCs w:val="20"/>
              </w:rPr>
              <w:t xml:space="preserve"> качеством предоставляемых услуг.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DA" w:rsidRDefault="00407B4C" w:rsidP="003C2BEC">
            <w:pPr>
              <w:pStyle w:val="p2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4C" w:rsidRDefault="00407B4C" w:rsidP="003C2BEC">
            <w:pPr>
              <w:pStyle w:val="Style9"/>
              <w:widowControl/>
              <w:spacing w:line="240" w:lineRule="auto"/>
              <w:rPr>
                <w:rStyle w:val="FontStyle26"/>
                <w:sz w:val="20"/>
              </w:rPr>
            </w:pPr>
            <w:r>
              <w:rPr>
                <w:sz w:val="20"/>
                <w:szCs w:val="20"/>
              </w:rPr>
              <w:t>Мониторинг на 1 квартал 2017г. не утвержден</w:t>
            </w:r>
          </w:p>
          <w:p w:rsidR="00D25FDA" w:rsidRDefault="00D25FDA" w:rsidP="003C2BEC">
            <w:pPr>
              <w:rPr>
                <w:sz w:val="20"/>
                <w:szCs w:val="20"/>
              </w:rPr>
            </w:pPr>
          </w:p>
        </w:tc>
      </w:tr>
      <w:tr w:rsidR="003C2BEC" w:rsidTr="003C2BE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940" w:type="dxa"/>
          <w:trHeight w:val="100"/>
        </w:trPr>
        <w:tc>
          <w:tcPr>
            <w:tcW w:w="5925" w:type="dxa"/>
            <w:gridSpan w:val="4"/>
          </w:tcPr>
          <w:p w:rsidR="003C2BEC" w:rsidRDefault="003C2BEC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3C2BEC">
            <w:pPr>
              <w:jc w:val="center"/>
              <w:rPr>
                <w:b/>
                <w:sz w:val="20"/>
                <w:szCs w:val="20"/>
              </w:rPr>
            </w:pPr>
          </w:p>
          <w:p w:rsidR="000779EA" w:rsidRDefault="000779EA" w:rsidP="00F92CF6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4338"/>
      </w:tblGrid>
      <w:tr w:rsidR="00176098" w:rsidTr="00622111">
        <w:tc>
          <w:tcPr>
            <w:tcW w:w="149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176098">
            <w:pPr>
              <w:ind w:left="43"/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2.1. Работа  «Организация деятельности клубных формирований и формирований самодеятельного народного творчества»</w:t>
            </w:r>
          </w:p>
          <w:p w:rsidR="00176098" w:rsidRDefault="001760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p w:rsidR="00176098" w:rsidRDefault="00176098">
            <w:pPr>
              <w:spacing w:before="288"/>
              <w:ind w:left="38"/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108" w:tblpY="9"/>
              <w:tblOverlap w:val="never"/>
              <w:tblW w:w="14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1980"/>
              <w:gridCol w:w="1080"/>
              <w:gridCol w:w="1080"/>
              <w:gridCol w:w="1080"/>
              <w:gridCol w:w="1080"/>
              <w:gridCol w:w="1980"/>
              <w:gridCol w:w="3240"/>
            </w:tblGrid>
            <w:tr w:rsidR="00176098" w:rsidTr="00622111">
              <w:trPr>
                <w:trHeight w:val="885"/>
              </w:trPr>
              <w:tc>
                <w:tcPr>
                  <w:tcW w:w="3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«Можгинский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622111">
              <w:trPr>
                <w:trHeight w:val="535"/>
              </w:trPr>
              <w:tc>
                <w:tcPr>
                  <w:tcW w:w="3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622111"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клубных формирований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spacing w:before="28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US"/>
                    </w:rPr>
                    <w:t>едениц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176098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  <w:p w:rsidR="00176098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+3(ЦКС)</w:t>
                  </w:r>
                </w:p>
                <w:p w:rsidR="00407B4C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  <w:tr w:rsidR="00622111" w:rsidTr="00622111">
              <w:tblPrEx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35"/>
              </w:trPr>
              <w:tc>
                <w:tcPr>
                  <w:tcW w:w="3345" w:type="dxa"/>
                </w:tcPr>
                <w:p w:rsidR="00622111" w:rsidRDefault="00622111" w:rsidP="00622111">
                  <w:pPr>
                    <w:ind w:left="-5"/>
                    <w:rPr>
                      <w:sz w:val="20"/>
                      <w:szCs w:val="20"/>
                    </w:rPr>
                  </w:pPr>
                </w:p>
                <w:p w:rsidR="00622111" w:rsidRDefault="00622111" w:rsidP="00622111">
                  <w:pPr>
                    <w:ind w:left="-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участников </w:t>
                  </w:r>
                </w:p>
              </w:tc>
              <w:tc>
                <w:tcPr>
                  <w:tcW w:w="19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человек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2407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622111" w:rsidRDefault="00622111" w:rsidP="00622111">
                  <w:pPr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</w:t>
                  </w:r>
                </w:p>
                <w:p w:rsidR="00622111" w:rsidRDefault="00622111" w:rsidP="0062211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622111" w:rsidRDefault="00622111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+1(ЦКС)</w:t>
                  </w:r>
                  <w:r w:rsidR="00D1549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0(РДК)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622111" w:rsidRDefault="00622111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  <w:p w:rsidR="00622111" w:rsidRDefault="00622111" w:rsidP="006221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622111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622111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622111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1.Сохранение количества участников клубных формирований, в том числе самодеятельного народного творчества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клубных формирований </w:t>
            </w:r>
          </w:p>
        </w:tc>
      </w:tr>
      <w:tr w:rsidR="00176098" w:rsidTr="00622111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Сохранение количества клубных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формирований,в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том числе самодеятельного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клубных формирований</w:t>
            </w:r>
          </w:p>
        </w:tc>
      </w:tr>
      <w:tr w:rsidR="00176098" w:rsidTr="00622111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407B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  <w:r w:rsidR="00407B4C"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="00407B4C">
              <w:rPr>
                <w:sz w:val="20"/>
                <w:szCs w:val="20"/>
                <w:lang w:eastAsia="en-US"/>
              </w:rPr>
              <w:t>потребителей  муниципальной</w:t>
            </w:r>
            <w:proofErr w:type="gramEnd"/>
            <w:r w:rsidR="00407B4C">
              <w:rPr>
                <w:sz w:val="20"/>
                <w:szCs w:val="20"/>
                <w:lang w:eastAsia="en-US"/>
              </w:rPr>
              <w:t xml:space="preserve"> работы ,</w:t>
            </w:r>
            <w:proofErr w:type="spellStart"/>
            <w:r w:rsidR="00407B4C"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 w:rsidR="00407B4C"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40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%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62211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3C2BEC" w:rsidRDefault="003C2BEC" w:rsidP="00176098">
      <w:pPr>
        <w:jc w:val="center"/>
        <w:rPr>
          <w:b/>
          <w:sz w:val="20"/>
          <w:szCs w:val="20"/>
        </w:rPr>
      </w:pPr>
    </w:p>
    <w:p w:rsidR="00D1549C" w:rsidRDefault="00D1549C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pStyle w:val="a5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176098" w:rsidRDefault="00176098" w:rsidP="0017609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lastRenderedPageBreak/>
        <w:t xml:space="preserve">Выполнение  муниципальных работ </w:t>
      </w:r>
    </w:p>
    <w:p w:rsidR="00176098" w:rsidRPr="00CC3224" w:rsidRDefault="00176098" w:rsidP="00176098">
      <w:pPr>
        <w:rPr>
          <w:sz w:val="20"/>
          <w:szCs w:val="20"/>
        </w:rPr>
      </w:pPr>
      <w:r w:rsidRPr="00CC3224">
        <w:rPr>
          <w:sz w:val="20"/>
          <w:szCs w:val="20"/>
        </w:rPr>
        <w:t>3.1</w:t>
      </w:r>
      <w:r w:rsidR="00D1549C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Работа по выявлению,</w:t>
      </w:r>
      <w:r w:rsidR="00C85DED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изучению,</w:t>
      </w:r>
      <w:r w:rsidR="00C85DED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сохранению,</w:t>
      </w:r>
      <w:r w:rsidR="00C85DED" w:rsidRPr="00CC3224">
        <w:rPr>
          <w:sz w:val="20"/>
          <w:szCs w:val="20"/>
        </w:rPr>
        <w:t xml:space="preserve"> </w:t>
      </w:r>
      <w:r w:rsidRPr="00CC3224">
        <w:rPr>
          <w:sz w:val="20"/>
          <w:szCs w:val="20"/>
        </w:rPr>
        <w:t>развитию и популяризации объектов нематериального культурного наследия народов РФ в области традиционной народной культуры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3.2.</w:t>
      </w:r>
      <w:r>
        <w:rPr>
          <w:sz w:val="20"/>
          <w:szCs w:val="20"/>
          <w:lang w:eastAsia="en-US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>Показатели, характеризующие объем  муницип</w:t>
      </w:r>
      <w:r w:rsidR="00CC3224">
        <w:rPr>
          <w:color w:val="000000"/>
          <w:spacing w:val="-6"/>
          <w:sz w:val="20"/>
          <w:szCs w:val="20"/>
          <w:shd w:val="clear" w:color="auto" w:fill="FFFFFF"/>
        </w:rPr>
        <w:t xml:space="preserve">альной услуги 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3239"/>
      </w:tblGrid>
      <w:tr w:rsidR="00202F48" w:rsidTr="003C2BEC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202F48" w:rsidRDefault="00202F4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202F48" w:rsidTr="003C2BEC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D1549C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Количество изделий</w:t>
            </w:r>
            <w:r w:rsidR="00202F48">
              <w:rPr>
                <w:rFonts w:ascii="Times New Roman" w:hAnsi="Times New Roman" w:cs="Times New Roman"/>
                <w:bCs/>
              </w:rPr>
              <w:t xml:space="preserve">, информация о которых внесена в электронный каталог </w:t>
            </w:r>
            <w:proofErr w:type="spellStart"/>
            <w:r w:rsidR="00202F48">
              <w:rPr>
                <w:rFonts w:ascii="Times New Roman" w:hAnsi="Times New Roman" w:cs="Times New Roman"/>
                <w:bCs/>
              </w:rPr>
              <w:t>НЦДПИиР</w:t>
            </w:r>
            <w:proofErr w:type="spellEnd"/>
            <w:r w:rsidR="00202F48">
              <w:rPr>
                <w:rFonts w:ascii="Times New Roman" w:hAnsi="Times New Roman" w:cs="Times New Roman"/>
                <w:bCs/>
              </w:rPr>
              <w:t xml:space="preserve"> (включая «особо ценные» изделия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созданных изделий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представляющих развиваемые виды(подвиды) декоративно-прикладного искусства и художественных ремесел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Количество вновь выпущенных информационно-методических материалов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</w:tr>
      <w:tr w:rsidR="00202F48" w:rsidTr="003C2BE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Количество развиваемых видов(подвидов) декоративно-прикладного искусства и ремесел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 w:rsidP="003C2BE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2BEC" w:rsidTr="00E717C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65" w:type="dxa"/>
            <w:gridSpan w:val="6"/>
          </w:tcPr>
          <w:p w:rsidR="003C2BEC" w:rsidRDefault="003C2BEC" w:rsidP="003C2BEC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3C2BEC" w:rsidRDefault="003C2BEC" w:rsidP="00176098">
      <w:pPr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3.3.</w:t>
      </w:r>
      <w:r>
        <w:rPr>
          <w:color w:val="000000"/>
          <w:sz w:val="20"/>
          <w:szCs w:val="20"/>
        </w:rPr>
        <w:t xml:space="preserve"> Показатели, характеризующие качество муниципальной  работы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649"/>
        <w:gridCol w:w="1620"/>
        <w:gridCol w:w="3240"/>
        <w:gridCol w:w="4320"/>
      </w:tblGrid>
      <w:tr w:rsidR="00176098" w:rsidTr="00202F48">
        <w:trPr>
          <w:trHeight w:val="45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9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202F48" w:rsidTr="00980C44">
        <w:trPr>
          <w:trHeight w:val="3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Default="00202F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48" w:rsidRDefault="00202F48">
            <w:pPr>
              <w:rPr>
                <w:color w:val="000000"/>
                <w:sz w:val="20"/>
                <w:szCs w:val="20"/>
              </w:rPr>
            </w:pPr>
          </w:p>
        </w:tc>
      </w:tr>
      <w:tr w:rsidR="00202F48" w:rsidTr="00980C4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 w:rsidP="00202F48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Сохранение количества выявленных объектов нематериального культурного наследия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песня,танец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,обряд,изделий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ДПИ),сохраненных на бумажных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носителях,в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электронном и натуральном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виде.Сохранение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количества проведенных мероприятий.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2F48" w:rsidRDefault="00202F48">
            <w:pPr>
              <w:jc w:val="center"/>
            </w:pPr>
          </w:p>
          <w:p w:rsidR="00202F48" w:rsidRDefault="00202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8" w:rsidRDefault="00202F4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48" w:rsidRDefault="00202F4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предметов (песня, обряд, изделия декоративно-прикладного искусства), сохраненных на бумажных носителях, в электронном и натуральном виде.</w:t>
            </w:r>
          </w:p>
        </w:tc>
      </w:tr>
    </w:tbl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numPr>
          <w:ilvl w:val="0"/>
          <w:numId w:val="2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980C44" w:rsidRDefault="00176098" w:rsidP="00980C44">
      <w:pPr>
        <w:ind w:left="720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>4.1.</w:t>
      </w:r>
      <w:r w:rsidR="00980C44" w:rsidRPr="00980C44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Работа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 xml:space="preserve">«Организация и </w:t>
      </w:r>
      <w:proofErr w:type="gramStart"/>
      <w:r w:rsidR="00980C44">
        <w:rPr>
          <w:sz w:val="20"/>
          <w:szCs w:val="20"/>
          <w:shd w:val="clear" w:color="auto" w:fill="FFFFFF"/>
        </w:rPr>
        <w:t>проведение  культурно</w:t>
      </w:r>
      <w:proofErr w:type="gramEnd"/>
      <w:r w:rsidR="00980C44">
        <w:rPr>
          <w:sz w:val="20"/>
          <w:szCs w:val="20"/>
          <w:shd w:val="clear" w:color="auto" w:fill="FFFFFF"/>
        </w:rPr>
        <w:t>-массовых  мероприятий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980C44">
        <w:rPr>
          <w:sz w:val="20"/>
          <w:szCs w:val="20"/>
          <w:shd w:val="clear" w:color="auto" w:fill="FFFFFF"/>
        </w:rPr>
        <w:t>(</w:t>
      </w:r>
      <w:proofErr w:type="spellStart"/>
      <w:r w:rsidR="00980C44">
        <w:rPr>
          <w:sz w:val="20"/>
          <w:szCs w:val="20"/>
          <w:shd w:val="clear" w:color="auto" w:fill="FFFFFF"/>
        </w:rPr>
        <w:t>фестиваль,выставка,конкурс,смотр</w:t>
      </w:r>
      <w:proofErr w:type="spellEnd"/>
      <w:r w:rsidR="00980C44">
        <w:rPr>
          <w:sz w:val="20"/>
          <w:szCs w:val="20"/>
          <w:shd w:val="clear" w:color="auto" w:fill="FFFFFF"/>
        </w:rPr>
        <w:t>)</w:t>
      </w: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4.</w:t>
      </w:r>
      <w:r>
        <w:rPr>
          <w:color w:val="000000"/>
          <w:sz w:val="20"/>
          <w:szCs w:val="20"/>
        </w:rPr>
        <w:t>2. Показатели, характеризующие качество муниципальной  работы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ind w:left="360"/>
        <w:rPr>
          <w:sz w:val="20"/>
          <w:szCs w:val="20"/>
          <w:lang w:eastAsia="en-US"/>
        </w:rPr>
      </w:pP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4338"/>
      </w:tblGrid>
      <w:tr w:rsidR="00176098" w:rsidTr="00176098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 Сохранение количества</w:t>
            </w:r>
            <w:r w:rsidR="00980C44">
              <w:rPr>
                <w:sz w:val="20"/>
                <w:szCs w:val="20"/>
                <w:lang w:eastAsia="en-US"/>
              </w:rPr>
              <w:t xml:space="preserve"> проведенных</w:t>
            </w:r>
            <w:r>
              <w:rPr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176098" w:rsidTr="0017609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2.Динамика количества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80C44">
              <w:rPr>
                <w:sz w:val="20"/>
                <w:szCs w:val="20"/>
              </w:rPr>
              <w:t>%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 работы </w:t>
            </w:r>
          </w:p>
        </w:tc>
      </w:tr>
      <w:tr w:rsidR="00980C44" w:rsidTr="00176098">
        <w:trPr>
          <w:trHeight w:val="6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 w:rsidP="00980C4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3.Доля потребителей муниципальной услуги, </w:t>
            </w:r>
            <w:proofErr w:type="spellStart"/>
            <w:r>
              <w:rPr>
                <w:sz w:val="20"/>
                <w:szCs w:val="20"/>
                <w:lang w:eastAsia="en-US"/>
              </w:rPr>
              <w:t>удолетворенных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качеством предоставляемых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4" w:rsidRDefault="00980C4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</w:tr>
    </w:tbl>
    <w:p w:rsidR="00176098" w:rsidRDefault="00176098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980C44" w:rsidRDefault="00980C44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</w:p>
    <w:p w:rsidR="00F92CF6" w:rsidRDefault="00F92CF6" w:rsidP="00176098">
      <w:pPr>
        <w:rPr>
          <w:sz w:val="20"/>
          <w:szCs w:val="20"/>
          <w:lang w:eastAsia="en-US"/>
        </w:rPr>
      </w:pPr>
    </w:p>
    <w:p w:rsidR="00F92CF6" w:rsidRDefault="00F92CF6" w:rsidP="00176098">
      <w:pPr>
        <w:rPr>
          <w:sz w:val="20"/>
          <w:szCs w:val="20"/>
          <w:lang w:eastAsia="en-US"/>
        </w:rPr>
      </w:pPr>
    </w:p>
    <w:p w:rsidR="00176098" w:rsidRDefault="00176098" w:rsidP="00176098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 xml:space="preserve">4.3.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</w:t>
      </w:r>
      <w:proofErr w:type="gramStart"/>
      <w:r>
        <w:rPr>
          <w:color w:val="000000"/>
          <w:spacing w:val="-6"/>
          <w:sz w:val="20"/>
          <w:szCs w:val="20"/>
          <w:shd w:val="clear" w:color="auto" w:fill="FFFFFF"/>
        </w:rPr>
        <w:t>объем  муниципальной</w:t>
      </w:r>
      <w:proofErr w:type="gramEnd"/>
      <w:r>
        <w:rPr>
          <w:color w:val="000000"/>
          <w:spacing w:val="-6"/>
          <w:sz w:val="20"/>
          <w:szCs w:val="20"/>
          <w:shd w:val="clear" w:color="auto" w:fill="FFFFFF"/>
        </w:rPr>
        <w:t xml:space="preserve"> работы </w:t>
      </w:r>
    </w:p>
    <w:p w:rsidR="00176098" w:rsidRDefault="00176098" w:rsidP="00176098">
      <w:pPr>
        <w:spacing w:before="288"/>
        <w:ind w:left="38"/>
        <w:rPr>
          <w:color w:val="000000"/>
          <w:spacing w:val="-6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X="108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09"/>
        <w:gridCol w:w="1017"/>
        <w:gridCol w:w="1143"/>
        <w:gridCol w:w="1080"/>
        <w:gridCol w:w="1080"/>
        <w:gridCol w:w="1980"/>
        <w:gridCol w:w="3222"/>
      </w:tblGrid>
      <w:tr w:rsidR="00176098" w:rsidTr="00176098">
        <w:trPr>
          <w:trHeight w:val="88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«Можгинский районный дом культуры»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3C2BEC">
        <w:trPr>
          <w:trHeight w:val="53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3C2BEC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проведенных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80C44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980C44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980C44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3C2BEC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3C2BEC" w:rsidP="00CC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  <w:tr w:rsidR="00176098" w:rsidTr="003C2B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980C4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участников </w:t>
            </w:r>
            <w:proofErr w:type="spellStart"/>
            <w:r w:rsidR="00980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меропиятий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980C44">
            <w:pPr>
              <w:spacing w:before="28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98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3C2B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3C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3C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</w:t>
            </w: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3C2BEC" w:rsidRDefault="003C2BEC" w:rsidP="003C2BEC">
      <w:pPr>
        <w:numPr>
          <w:ilvl w:val="0"/>
          <w:numId w:val="2"/>
        </w:num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Выполнение  муниципальных работ</w:t>
      </w:r>
    </w:p>
    <w:p w:rsidR="003C2BEC" w:rsidRDefault="00E717C0" w:rsidP="003C2BEC">
      <w:pPr>
        <w:ind w:left="720"/>
        <w:rPr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5</w:t>
      </w:r>
      <w:r w:rsidR="003C2BEC">
        <w:rPr>
          <w:color w:val="000000"/>
          <w:sz w:val="20"/>
          <w:szCs w:val="20"/>
        </w:rPr>
        <w:t>.1.</w:t>
      </w:r>
      <w:r w:rsidR="003C2BEC" w:rsidRPr="00980C44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Работа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«Организация и проведение  культурно-массовых  мероприятий</w:t>
      </w:r>
      <w:r w:rsidR="00D1549C">
        <w:rPr>
          <w:sz w:val="20"/>
          <w:szCs w:val="20"/>
          <w:shd w:val="clear" w:color="auto" w:fill="FFFFFF"/>
        </w:rPr>
        <w:t xml:space="preserve"> </w:t>
      </w:r>
      <w:r w:rsidR="003C2BEC">
        <w:rPr>
          <w:sz w:val="20"/>
          <w:szCs w:val="20"/>
          <w:shd w:val="clear" w:color="auto" w:fill="FFFFFF"/>
        </w:rPr>
        <w:t>(мастер-классы)</w:t>
      </w:r>
    </w:p>
    <w:p w:rsidR="00E717C0" w:rsidRDefault="00E717C0" w:rsidP="00E717C0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5.2.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Показатели, характеризующие объем  муниципальной работы </w:t>
      </w: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3239"/>
      </w:tblGrid>
      <w:tr w:rsidR="00E717C0" w:rsidTr="00D1549C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D1549C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E717C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65" w:type="dxa"/>
            <w:gridSpan w:val="6"/>
          </w:tcPr>
          <w:p w:rsidR="00E717C0" w:rsidRDefault="00E717C0" w:rsidP="00D1549C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E717C0" w:rsidRDefault="00E717C0" w:rsidP="003C2BEC">
      <w:pPr>
        <w:ind w:left="720"/>
        <w:rPr>
          <w:sz w:val="20"/>
          <w:szCs w:val="20"/>
          <w:lang w:eastAsia="en-US"/>
        </w:rPr>
      </w:pPr>
    </w:p>
    <w:p w:rsidR="00F92CF6" w:rsidRDefault="00F92CF6" w:rsidP="003C2BEC">
      <w:pPr>
        <w:rPr>
          <w:sz w:val="20"/>
          <w:szCs w:val="20"/>
          <w:lang w:eastAsia="en-US"/>
        </w:rPr>
      </w:pPr>
    </w:p>
    <w:p w:rsidR="003C2BEC" w:rsidRDefault="00E717C0" w:rsidP="003C2BEC">
      <w:pPr>
        <w:rPr>
          <w:color w:val="000000"/>
          <w:sz w:val="20"/>
          <w:szCs w:val="20"/>
        </w:rPr>
      </w:pPr>
      <w:r>
        <w:rPr>
          <w:sz w:val="20"/>
          <w:szCs w:val="20"/>
          <w:lang w:eastAsia="en-US"/>
        </w:rPr>
        <w:lastRenderedPageBreak/>
        <w:t>5</w:t>
      </w:r>
      <w:r w:rsidR="003C2BE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3</w:t>
      </w:r>
      <w:r w:rsidR="003C2BEC">
        <w:rPr>
          <w:color w:val="000000"/>
          <w:sz w:val="20"/>
          <w:szCs w:val="20"/>
        </w:rPr>
        <w:t xml:space="preserve"> Показатели, характеризующие качество </w:t>
      </w:r>
      <w:proofErr w:type="gramStart"/>
      <w:r w:rsidR="003C2BEC">
        <w:rPr>
          <w:color w:val="000000"/>
          <w:sz w:val="20"/>
          <w:szCs w:val="20"/>
        </w:rPr>
        <w:t>муниципальной  работы</w:t>
      </w:r>
      <w:proofErr w:type="gramEnd"/>
    </w:p>
    <w:p w:rsidR="00E717C0" w:rsidRDefault="00E717C0" w:rsidP="003C2BEC">
      <w:pPr>
        <w:rPr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108" w:tblpY="9"/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109"/>
        <w:gridCol w:w="2175"/>
        <w:gridCol w:w="2145"/>
        <w:gridCol w:w="1980"/>
        <w:gridCol w:w="3239"/>
      </w:tblGrid>
      <w:tr w:rsidR="00E717C0" w:rsidTr="00D1549C">
        <w:trPr>
          <w:trHeight w:val="495"/>
        </w:trPr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717C0" w:rsidTr="00D1549C">
        <w:trPr>
          <w:trHeight w:val="645"/>
        </w:trPr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количества проведенных мероприятий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участников мероприятий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 учета работы</w:t>
            </w:r>
          </w:p>
        </w:tc>
      </w:tr>
      <w:tr w:rsidR="00E717C0" w:rsidTr="00D1549C">
        <w:trPr>
          <w:trHeight w:val="88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потребителей муниципальной услуги,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предоставляемых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C0" w:rsidRDefault="00E717C0" w:rsidP="00D1549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утвержден на 1 квартал 2017г.</w:t>
            </w:r>
          </w:p>
        </w:tc>
      </w:tr>
      <w:tr w:rsidR="00E717C0" w:rsidTr="00D1549C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65" w:type="dxa"/>
            <w:gridSpan w:val="6"/>
          </w:tcPr>
          <w:p w:rsidR="00E717C0" w:rsidRDefault="00E717C0" w:rsidP="00D1549C">
            <w:pPr>
              <w:rPr>
                <w:sz w:val="20"/>
                <w:szCs w:val="20"/>
              </w:rPr>
            </w:pPr>
          </w:p>
        </w:tc>
      </w:tr>
    </w:tbl>
    <w:p w:rsidR="00E717C0" w:rsidRDefault="00E717C0" w:rsidP="00E717C0">
      <w:pPr>
        <w:rPr>
          <w:sz w:val="20"/>
          <w:szCs w:val="20"/>
        </w:rPr>
      </w:pPr>
    </w:p>
    <w:p w:rsidR="00176098" w:rsidRDefault="00176098" w:rsidP="00176098">
      <w:pPr>
        <w:tabs>
          <w:tab w:val="left" w:leader="underscore" w:pos="3038"/>
        </w:tabs>
        <w:spacing w:line="540" w:lineRule="auto"/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5.Пояснительная записка.</w:t>
      </w:r>
    </w:p>
    <w:p w:rsidR="00176098" w:rsidRDefault="00695E8F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>-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Муниципальное задание по цифровым показателям выполнено на 100% . Некоторые показатели перевыполнены.  </w:t>
      </w:r>
      <w:proofErr w:type="gramStart"/>
      <w:r w:rsidR="00176098">
        <w:rPr>
          <w:color w:val="000000"/>
          <w:spacing w:val="-1"/>
          <w:sz w:val="20"/>
          <w:szCs w:val="20"/>
          <w:shd w:val="clear" w:color="auto" w:fill="FFFFFF"/>
        </w:rPr>
        <w:t>По  у</w:t>
      </w:r>
      <w:r>
        <w:rPr>
          <w:color w:val="000000"/>
          <w:spacing w:val="-1"/>
          <w:sz w:val="20"/>
          <w:szCs w:val="20"/>
          <w:shd w:val="clear" w:color="auto" w:fill="FFFFFF"/>
        </w:rPr>
        <w:t>слуге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«</w:t>
      </w:r>
      <w:r w:rsidRPr="00695E8F">
        <w:rPr>
          <w:sz w:val="20"/>
          <w:szCs w:val="20"/>
        </w:rPr>
        <w:t>Организация деятельности клубных</w:t>
      </w:r>
      <w:r>
        <w:t xml:space="preserve"> </w:t>
      </w:r>
      <w:r w:rsidRPr="00695E8F">
        <w:rPr>
          <w:sz w:val="20"/>
          <w:szCs w:val="20"/>
        </w:rPr>
        <w:t>формирований и формирований самодеятельного народного творчества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 »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>показатели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объема</w:t>
      </w:r>
      <w:r w:rsidRPr="00695E8F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CC3224">
        <w:rPr>
          <w:color w:val="000000"/>
          <w:spacing w:val="-1"/>
          <w:sz w:val="20"/>
          <w:szCs w:val="20"/>
          <w:shd w:val="clear" w:color="auto" w:fill="FFFFFF"/>
        </w:rPr>
        <w:t xml:space="preserve">перевыполнены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на 3 клубных формирования  и 1 участника .</w:t>
      </w:r>
      <w:r w:rsidR="00CC3224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Это связано со сменой руководителей клубных формирований в 2 учреждениях культуры. 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176098" w:rsidRDefault="00176098" w:rsidP="00176098">
      <w:pPr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176098">
      <w:pPr>
        <w:ind w:left="720"/>
        <w:rPr>
          <w:color w:val="000000"/>
          <w:spacing w:val="-5"/>
          <w:sz w:val="20"/>
          <w:szCs w:val="20"/>
          <w:shd w:val="clear" w:color="auto" w:fill="FFFFFF"/>
        </w:rPr>
      </w:pP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>образования  «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 Уча».</w:t>
      </w:r>
    </w:p>
    <w:p w:rsidR="00176098" w:rsidRDefault="00176098" w:rsidP="00176098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b/>
          <w:color w:val="000000"/>
          <w:spacing w:val="-6"/>
          <w:sz w:val="20"/>
          <w:szCs w:val="20"/>
          <w:shd w:val="clear" w:color="auto" w:fill="FFFFFF"/>
        </w:rPr>
        <w:t>У</w:t>
      </w:r>
    </w:p>
    <w:p w:rsidR="00176098" w:rsidRDefault="00176098" w:rsidP="00176098">
      <w:pPr>
        <w:rPr>
          <w:b/>
        </w:rPr>
      </w:pPr>
    </w:p>
    <w:p w:rsidR="00176098" w:rsidRDefault="00176098" w:rsidP="00176098">
      <w:pPr>
        <w:pStyle w:val="1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</w:t>
      </w:r>
      <w:proofErr w:type="gramStart"/>
      <w:r>
        <w:rPr>
          <w:b/>
          <w:sz w:val="20"/>
          <w:szCs w:val="20"/>
        </w:rPr>
        <w:t>объем  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предпрофессиональных общеобразовательных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15"/>
        <w:gridCol w:w="1587"/>
        <w:gridCol w:w="2128"/>
        <w:gridCol w:w="1843"/>
        <w:gridCol w:w="1419"/>
        <w:gridCol w:w="3261"/>
        <w:gridCol w:w="1701"/>
      </w:tblGrid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МБУ ДО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МБОУ ДО «ДШИ </w:t>
            </w:r>
            <w:proofErr w:type="spellStart"/>
            <w:r>
              <w:rPr>
                <w:sz w:val="20"/>
                <w:szCs w:val="20"/>
              </w:rPr>
              <w:t>с.Можга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1.ДШИ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МБУ ДО ДШИ «</w:t>
            </w:r>
            <w:proofErr w:type="spellStart"/>
            <w:r>
              <w:rPr>
                <w:sz w:val="20"/>
                <w:szCs w:val="20"/>
              </w:rPr>
              <w:t>с.Пычас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proofErr w:type="gramStart"/>
            <w:r>
              <w:rPr>
                <w:sz w:val="20"/>
                <w:szCs w:val="20"/>
              </w:rPr>
              <w:t>ДШИ«</w:t>
            </w:r>
            <w:proofErr w:type="gramEnd"/>
            <w:r>
              <w:rPr>
                <w:sz w:val="20"/>
                <w:szCs w:val="20"/>
              </w:rPr>
              <w:t>с.Пычас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A3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proofErr w:type="gramStart"/>
            <w:r>
              <w:rPr>
                <w:sz w:val="20"/>
                <w:szCs w:val="20"/>
              </w:rPr>
              <w:t>ДШИ«</w:t>
            </w:r>
            <w:proofErr w:type="gramEnd"/>
            <w:r>
              <w:rPr>
                <w:sz w:val="20"/>
                <w:szCs w:val="20"/>
              </w:rPr>
              <w:t>с.Пычас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«Хоровое пение»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с.Можга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</w:t>
            </w:r>
            <w:proofErr w:type="spellStart"/>
            <w:proofErr w:type="gramStart"/>
            <w:r>
              <w:rPr>
                <w:sz w:val="20"/>
                <w:szCs w:val="20"/>
              </w:rPr>
              <w:t>ДШИ«</w:t>
            </w:r>
            <w:proofErr w:type="gramEnd"/>
            <w:r>
              <w:rPr>
                <w:sz w:val="20"/>
                <w:szCs w:val="20"/>
              </w:rPr>
              <w:t>с.Пычас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1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0779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13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+12</w:t>
            </w:r>
          </w:p>
          <w:p w:rsidR="000779E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779E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+15</w:t>
            </w:r>
          </w:p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Сделан набор на данное отделение с перевыполнением в связи с высоким спросом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176098">
      <w:pPr>
        <w:pStyle w:val="1"/>
        <w:rPr>
          <w:b/>
          <w:sz w:val="20"/>
          <w:szCs w:val="20"/>
        </w:rPr>
      </w:pPr>
      <w:r>
        <w:rPr>
          <w:b/>
          <w:sz w:val="20"/>
          <w:szCs w:val="20"/>
        </w:rPr>
        <w:t>2.Показатели,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7042"/>
        <w:gridCol w:w="2693"/>
      </w:tblGrid>
      <w:tr w:rsidR="00176098" w:rsidTr="00176098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176098" w:rsidTr="00176098">
        <w:trPr>
          <w:trHeight w:val="28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</w:t>
            </w:r>
            <w:proofErr w:type="spellStart"/>
            <w:r w:rsidR="00CC3224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CC3224">
              <w:rPr>
                <w:color w:val="000000"/>
                <w:sz w:val="20"/>
                <w:szCs w:val="20"/>
              </w:rPr>
              <w:t>» на 2017 год и плановый период 2018 и 2019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</w:t>
            </w:r>
            <w:r w:rsidR="003559D6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114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</w:t>
            </w:r>
            <w:r w:rsidR="003559D6">
              <w:rPr>
                <w:bCs/>
                <w:color w:val="000000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 xml:space="preserve"> победителями-100</w:t>
            </w:r>
            <w:r>
              <w:rPr>
                <w:bCs/>
                <w:color w:val="000000"/>
                <w:sz w:val="20"/>
                <w:szCs w:val="20"/>
              </w:rPr>
              <w:t xml:space="preserve">% </w:t>
            </w:r>
          </w:p>
          <w:p w:rsidR="00176098" w:rsidRDefault="00176098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Реализация дополнительных общеразвивающих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прогорамм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117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2.Дол</w:t>
            </w:r>
            <w:r w:rsidR="003559D6">
              <w:rPr>
                <w:bCs/>
                <w:color w:val="000000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 xml:space="preserve"> победителями-100</w:t>
            </w:r>
            <w:r>
              <w:rPr>
                <w:bCs/>
                <w:color w:val="000000"/>
                <w:sz w:val="20"/>
                <w:szCs w:val="20"/>
              </w:rPr>
              <w:t xml:space="preserve">% 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16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CC3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</w:t>
            </w:r>
            <w:proofErr w:type="spellStart"/>
            <w:r w:rsidR="00CC3224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="00CC3224">
              <w:rPr>
                <w:color w:val="000000"/>
                <w:sz w:val="20"/>
                <w:szCs w:val="20"/>
              </w:rPr>
              <w:t>» на 2017 год и плановый период 2018</w:t>
            </w:r>
            <w:r>
              <w:rPr>
                <w:color w:val="000000"/>
                <w:sz w:val="20"/>
                <w:szCs w:val="20"/>
              </w:rPr>
              <w:t xml:space="preserve"> и 201</w:t>
            </w:r>
            <w:r w:rsidR="00CC322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</w:t>
            </w:r>
            <w:r w:rsidR="003559D6">
              <w:rPr>
                <w:bCs/>
                <w:color w:val="000000"/>
                <w:sz w:val="20"/>
                <w:szCs w:val="20"/>
              </w:rPr>
              <w:t>грамму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</w:t>
            </w:r>
            <w:r w:rsidR="003559D6">
              <w:rPr>
                <w:bCs/>
                <w:color w:val="000000"/>
                <w:sz w:val="20"/>
                <w:szCs w:val="20"/>
              </w:rPr>
              <w:t>грамму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доп.образ.программу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92,7%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</w:t>
            </w:r>
            <w:r w:rsidR="003559D6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122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победителями-100% </w:t>
            </w:r>
          </w:p>
          <w:p w:rsidR="00176098" w:rsidRDefault="00176098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22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CC3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CC3224">
              <w:rPr>
                <w:color w:val="000000"/>
                <w:sz w:val="20"/>
                <w:szCs w:val="20"/>
              </w:rPr>
              <w:t xml:space="preserve">ола искусств села Можга» на 2017 </w:t>
            </w:r>
            <w:r>
              <w:rPr>
                <w:color w:val="000000"/>
                <w:sz w:val="20"/>
                <w:szCs w:val="20"/>
              </w:rPr>
              <w:t>год и плановый период 201</w:t>
            </w:r>
            <w:r w:rsidR="00CC322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и 201</w:t>
            </w:r>
            <w:r w:rsidR="00CC322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Статотчеты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1-ДМШ, 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1-ДО</w:t>
            </w:r>
          </w:p>
        </w:tc>
      </w:tr>
      <w:tr w:rsidR="00176098" w:rsidTr="0017609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</w:t>
            </w:r>
            <w:r w:rsidR="003559D6">
              <w:rPr>
                <w:bCs/>
                <w:color w:val="000000"/>
                <w:sz w:val="20"/>
                <w:szCs w:val="20"/>
              </w:rPr>
              <w:t>рамму</w:t>
            </w:r>
            <w:proofErr w:type="spellEnd"/>
            <w:r w:rsidR="003559D6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3559D6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>100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2.Доля</w:t>
            </w:r>
            <w:r w:rsidR="003559D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559D6"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 w:rsidR="003559D6">
              <w:rPr>
                <w:bCs/>
                <w:color w:val="000000"/>
                <w:sz w:val="20"/>
                <w:szCs w:val="20"/>
              </w:rPr>
              <w:t xml:space="preserve"> победителями- (показатель не утвержден на 1 квартал)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1Доля детей, осваивающих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доп.образ.прогр</w:t>
            </w:r>
            <w:r w:rsidR="003559D6">
              <w:rPr>
                <w:bCs/>
                <w:color w:val="000000"/>
                <w:sz w:val="20"/>
                <w:szCs w:val="20"/>
              </w:rPr>
              <w:t>амму</w:t>
            </w:r>
            <w:proofErr w:type="spellEnd"/>
            <w:r w:rsidR="00B10858">
              <w:rPr>
                <w:bCs/>
                <w:color w:val="000000"/>
                <w:sz w:val="20"/>
                <w:szCs w:val="20"/>
              </w:rPr>
              <w:t xml:space="preserve">(от общего числа </w:t>
            </w:r>
            <w:proofErr w:type="spellStart"/>
            <w:r w:rsidR="00B10858">
              <w:rPr>
                <w:bCs/>
                <w:color w:val="000000"/>
                <w:sz w:val="20"/>
                <w:szCs w:val="20"/>
              </w:rPr>
              <w:t>учащ</w:t>
            </w:r>
            <w:proofErr w:type="spellEnd"/>
            <w:proofErr w:type="gramStart"/>
            <w:r w:rsidR="00B10858">
              <w:rPr>
                <w:bCs/>
                <w:color w:val="000000"/>
                <w:sz w:val="20"/>
                <w:szCs w:val="20"/>
              </w:rPr>
              <w:t>.)-</w:t>
            </w:r>
            <w:proofErr w:type="gramEnd"/>
            <w:r w:rsidR="00B10858">
              <w:rPr>
                <w:bCs/>
                <w:color w:val="000000"/>
                <w:sz w:val="20"/>
                <w:szCs w:val="20"/>
              </w:rPr>
              <w:t>109</w:t>
            </w:r>
            <w:r>
              <w:rPr>
                <w:bCs/>
                <w:color w:val="000000"/>
                <w:sz w:val="20"/>
                <w:szCs w:val="20"/>
              </w:rPr>
              <w:t>%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детей,ставших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победителями- </w:t>
            </w:r>
            <w:r w:rsidR="00B10858">
              <w:rPr>
                <w:bCs/>
                <w:color w:val="000000"/>
                <w:sz w:val="20"/>
                <w:szCs w:val="20"/>
              </w:rPr>
              <w:t>(показатель не утвержден на 1 квартал)</w:t>
            </w:r>
          </w:p>
          <w:p w:rsidR="00176098" w:rsidRDefault="00176098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3.Доля </w:t>
            </w:r>
            <w:proofErr w:type="spellStart"/>
            <w:proofErr w:type="gramStart"/>
            <w:r>
              <w:rPr>
                <w:bCs/>
                <w:color w:val="000000"/>
                <w:sz w:val="20"/>
                <w:szCs w:val="20"/>
              </w:rPr>
              <w:t>родителей,удолетворенных</w:t>
            </w:r>
            <w:proofErr w:type="spellEnd"/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качеством услуги-100%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sz w:val="20"/>
                <w:szCs w:val="20"/>
              </w:rPr>
            </w:pPr>
          </w:p>
        </w:tc>
      </w:tr>
    </w:tbl>
    <w:p w:rsidR="00B10858" w:rsidRDefault="00B10858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3.Пояснительная записка</w:t>
      </w:r>
    </w:p>
    <w:p w:rsidR="00176098" w:rsidRDefault="00176098" w:rsidP="00176098">
      <w:pPr>
        <w:shd w:val="clear" w:color="auto" w:fill="FFFFFF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с.Пычас</w:t>
      </w:r>
      <w:proofErr w:type="spellEnd"/>
      <w:proofErr w:type="gramStart"/>
      <w:r>
        <w:rPr>
          <w:color w:val="000000"/>
          <w:spacing w:val="-1"/>
          <w:sz w:val="20"/>
          <w:szCs w:val="20"/>
          <w:shd w:val="clear" w:color="auto" w:fill="FFFFFF"/>
        </w:rPr>
        <w:t>» :</w:t>
      </w:r>
      <w:proofErr w:type="gram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>Показатели превышены по числу обучающихся на фортепианном отделении и по развивающим программам  , но в мае 2017г. планируется отток обучающихся в связи с выпуском.</w:t>
      </w:r>
    </w:p>
    <w:p w:rsidR="00176098" w:rsidRDefault="00176098" w:rsidP="00176098">
      <w:pPr>
        <w:shd w:val="clear" w:color="auto" w:fill="FFFFFF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с.Б.Уча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>»:</w:t>
      </w:r>
      <w:r w:rsidR="00B10858" w:rsidRPr="00B1085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Показатели превышены по числу </w:t>
      </w:r>
      <w:proofErr w:type="gramStart"/>
      <w:r w:rsidR="00B10858">
        <w:rPr>
          <w:color w:val="000000"/>
          <w:spacing w:val="-1"/>
          <w:sz w:val="20"/>
          <w:szCs w:val="20"/>
          <w:shd w:val="clear" w:color="auto" w:fill="FFFFFF"/>
        </w:rPr>
        <w:t>обучающихся  по</w:t>
      </w:r>
      <w:proofErr w:type="gramEnd"/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развивающим  программам  ,  но в мае 2017г .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>планируется отток обучающихся в связи с выпуском.</w:t>
      </w:r>
    </w:p>
    <w:p w:rsidR="00176098" w:rsidRDefault="00176098" w:rsidP="00176098">
      <w:pPr>
        <w:shd w:val="clear" w:color="auto" w:fill="FFFFFF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МБОУ ДО «ДШИ </w:t>
      </w:r>
      <w:proofErr w:type="spellStart"/>
      <w:r>
        <w:rPr>
          <w:color w:val="000000"/>
          <w:spacing w:val="-1"/>
          <w:sz w:val="20"/>
          <w:szCs w:val="20"/>
          <w:shd w:val="clear" w:color="auto" w:fill="FFFFFF"/>
        </w:rPr>
        <w:t>с.Можга</w:t>
      </w:r>
      <w:proofErr w:type="spellEnd"/>
      <w:r>
        <w:rPr>
          <w:color w:val="000000"/>
          <w:spacing w:val="-1"/>
          <w:sz w:val="20"/>
          <w:szCs w:val="20"/>
          <w:shd w:val="clear" w:color="auto" w:fill="FFFFFF"/>
        </w:rPr>
        <w:t xml:space="preserve">»: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Показатели превышены по числу </w:t>
      </w:r>
      <w:proofErr w:type="gramStart"/>
      <w:r w:rsidR="00B10858">
        <w:rPr>
          <w:color w:val="000000"/>
          <w:spacing w:val="-1"/>
          <w:sz w:val="20"/>
          <w:szCs w:val="20"/>
          <w:shd w:val="clear" w:color="auto" w:fill="FFFFFF"/>
        </w:rPr>
        <w:t>обучающихся  по</w:t>
      </w:r>
      <w:proofErr w:type="gramEnd"/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развивающим  программам  ,  но в мае 2017г . планируется отток обучающихся в связи с</w:t>
      </w:r>
      <w:r w:rsidR="00B10858" w:rsidRPr="00B1085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>выпуском.</w:t>
      </w:r>
    </w:p>
    <w:p w:rsidR="00176098" w:rsidRDefault="00176098" w:rsidP="00176098">
      <w:pPr>
        <w:shd w:val="clear" w:color="auto" w:fill="FFFFFF"/>
        <w:jc w:val="both"/>
        <w:rPr>
          <w:b/>
          <w:i/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proofErr w:type="spellStart"/>
      <w:r w:rsidR="00B10858">
        <w:rPr>
          <w:color w:val="000000"/>
          <w:spacing w:val="-1"/>
          <w:sz w:val="20"/>
          <w:szCs w:val="20"/>
          <w:shd w:val="clear" w:color="auto" w:fill="FFFFFF"/>
        </w:rPr>
        <w:t>выполение</w:t>
      </w:r>
      <w:proofErr w:type="spellEnd"/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 основных показателей 100 %</w:t>
      </w:r>
      <w:r w:rsidR="00E6654A">
        <w:rPr>
          <w:color w:val="000000"/>
          <w:spacing w:val="-1"/>
          <w:sz w:val="20"/>
          <w:szCs w:val="20"/>
          <w:shd w:val="clear" w:color="auto" w:fill="FFFFFF"/>
        </w:rPr>
        <w:t>.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</w:p>
    <w:p w:rsidR="00176098" w:rsidRDefault="00176098" w:rsidP="00176098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9C178D" w:rsidRDefault="009C178D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Наименование учреждения, оказывающего муниципальную услугу (выполненную </w:t>
      </w:r>
      <w:proofErr w:type="gramStart"/>
      <w:r>
        <w:rPr>
          <w:sz w:val="20"/>
          <w:szCs w:val="20"/>
        </w:rPr>
        <w:t>работу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799"/>
        <w:gridCol w:w="1540"/>
        <w:gridCol w:w="1960"/>
        <w:gridCol w:w="2505"/>
        <w:gridCol w:w="15"/>
        <w:gridCol w:w="4095"/>
      </w:tblGrid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633005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AF4B1E" w:rsidRDefault="00633005" w:rsidP="00AF4B1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633005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AF4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29190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AF4B1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30191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AF4B1E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+1001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библиотеки, </w:t>
            </w:r>
          </w:p>
        </w:tc>
      </w:tr>
      <w:tr w:rsidR="00176098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AF4B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AF4B1E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библиотеки,</w:t>
            </w:r>
          </w:p>
        </w:tc>
      </w:tr>
      <w:tr w:rsidR="00633005" w:rsidTr="001760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6330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+77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176098">
        <w:tc>
          <w:tcPr>
            <w:tcW w:w="14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633005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</w:t>
            </w:r>
            <w:r w:rsidR="00AF4B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9C178D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9C178D">
        <w:trPr>
          <w:trHeight w:val="141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2017год и плановый период 2018 -2019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1.Сохранение количества посещений по сравнению с прошлым годом-100%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2.Сохранение количества зарегистрированных пользователей</w:t>
            </w:r>
            <w:r w:rsidR="00AF4B1E">
              <w:rPr>
                <w:sz w:val="20"/>
                <w:szCs w:val="20"/>
              </w:rPr>
              <w:t xml:space="preserve"> по сравнению с прошлым годом-100</w:t>
            </w:r>
            <w:r>
              <w:rPr>
                <w:sz w:val="20"/>
                <w:szCs w:val="20"/>
              </w:rPr>
              <w:t>%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3.Повышение уровня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AF4B1E">
              <w:rPr>
                <w:sz w:val="20"/>
                <w:szCs w:val="20"/>
              </w:rPr>
              <w:t>воренности</w:t>
            </w:r>
            <w:proofErr w:type="spellEnd"/>
            <w:r w:rsidR="00AF4B1E">
              <w:rPr>
                <w:sz w:val="20"/>
                <w:szCs w:val="20"/>
              </w:rPr>
              <w:t xml:space="preserve">   качеством услуг-108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  <w:tr w:rsidR="00176098" w:rsidTr="009C178D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количества посещений удаленных пользователей по сравнению с предыдущим годом -100%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библиотеки.</w:t>
            </w:r>
          </w:p>
        </w:tc>
      </w:tr>
    </w:tbl>
    <w:p w:rsidR="00176098" w:rsidRDefault="00633005" w:rsidP="00176098">
      <w:pPr>
        <w:rPr>
          <w:sz w:val="20"/>
          <w:szCs w:val="20"/>
        </w:rPr>
      </w:pPr>
      <w:r>
        <w:rPr>
          <w:sz w:val="20"/>
          <w:szCs w:val="20"/>
        </w:rPr>
        <w:t>2.Выполнение муниципальных работ</w:t>
      </w:r>
      <w:r w:rsidR="00176098">
        <w:rPr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340"/>
      </w:tblGrid>
      <w:tr w:rsidR="00176098" w:rsidTr="00176098"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.Работа по  формированию, учету, изучению и обеспечению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-                       1244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124467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40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(+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фондов.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168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168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0                      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биб.записей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.Показатели, характеризующие качество муниципальной работы</w:t>
      </w:r>
    </w:p>
    <w:p w:rsidR="00176098" w:rsidRDefault="00176098" w:rsidP="00176098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340"/>
      </w:tblGrid>
      <w:tr w:rsidR="00176098" w:rsidTr="00176098">
        <w:tc>
          <w:tcPr>
            <w:tcW w:w="13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1.Сохранение общего количества документов по сравнению с предыдущим годом 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  <w:tr w:rsidR="00176098" w:rsidTr="00176098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2.Увеличение количества библиографических записей в сводном электронном каталоге по сравнению с прошлым годом-100%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данных библиотеки.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>2.3.Пояснительная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C92240" w:rsidP="00176098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 муниципальное задание</w:t>
      </w:r>
      <w:r w:rsidR="00400945">
        <w:rPr>
          <w:sz w:val="20"/>
          <w:szCs w:val="20"/>
        </w:rPr>
        <w:t xml:space="preserve"> выполнено с незначительным перевыполнением</w:t>
      </w:r>
      <w:r w:rsidR="00176098">
        <w:rPr>
          <w:sz w:val="20"/>
          <w:szCs w:val="20"/>
        </w:rPr>
        <w:t xml:space="preserve"> по </w:t>
      </w:r>
      <w:proofErr w:type="gramStart"/>
      <w:r w:rsidR="00176098">
        <w:rPr>
          <w:sz w:val="20"/>
          <w:szCs w:val="20"/>
        </w:rPr>
        <w:t xml:space="preserve">количеству </w:t>
      </w:r>
      <w:r w:rsidR="00400945">
        <w:rPr>
          <w:sz w:val="20"/>
          <w:szCs w:val="20"/>
        </w:rPr>
        <w:t xml:space="preserve"> посещений</w:t>
      </w:r>
      <w:proofErr w:type="gramEnd"/>
      <w:r w:rsidR="00400945">
        <w:rPr>
          <w:sz w:val="20"/>
          <w:szCs w:val="20"/>
        </w:rPr>
        <w:t xml:space="preserve">  по</w:t>
      </w:r>
      <w:r w:rsidR="00400945" w:rsidRPr="00400945">
        <w:t xml:space="preserve"> </w:t>
      </w:r>
      <w:r w:rsidR="00400945">
        <w:rPr>
          <w:sz w:val="20"/>
          <w:szCs w:val="20"/>
        </w:rPr>
        <w:t>б</w:t>
      </w:r>
      <w:r w:rsidR="00400945" w:rsidRPr="00400945">
        <w:rPr>
          <w:sz w:val="20"/>
          <w:szCs w:val="20"/>
        </w:rPr>
        <w:t>иблиотечному, библиографическому и</w:t>
      </w:r>
      <w:r w:rsidR="00400945">
        <w:t xml:space="preserve"> </w:t>
      </w:r>
      <w:r w:rsidR="00400945" w:rsidRPr="00400945">
        <w:rPr>
          <w:sz w:val="20"/>
          <w:szCs w:val="20"/>
        </w:rPr>
        <w:t>информационному обслуживанию пользователей библиотеки</w:t>
      </w:r>
      <w:r w:rsidR="00400945">
        <w:rPr>
          <w:sz w:val="20"/>
          <w:szCs w:val="20"/>
        </w:rPr>
        <w:t xml:space="preserve"> </w:t>
      </w:r>
      <w:r w:rsidR="00176098">
        <w:rPr>
          <w:sz w:val="20"/>
          <w:szCs w:val="20"/>
        </w:rPr>
        <w:t>в</w:t>
      </w:r>
      <w:r w:rsidR="00400945">
        <w:rPr>
          <w:sz w:val="20"/>
          <w:szCs w:val="20"/>
        </w:rPr>
        <w:t xml:space="preserve"> стационарных условиях и вне стационара ,также  д</w:t>
      </w:r>
      <w:r w:rsidR="00176098">
        <w:rPr>
          <w:sz w:val="20"/>
          <w:szCs w:val="20"/>
        </w:rPr>
        <w:t>опустимые отклонения</w:t>
      </w:r>
      <w:r w:rsidR="00400945">
        <w:rPr>
          <w:sz w:val="20"/>
          <w:szCs w:val="20"/>
        </w:rPr>
        <w:t xml:space="preserve"> в сторону увеличения наблюдаются  по показателю  повышения уровня  </w:t>
      </w:r>
      <w:proofErr w:type="spellStart"/>
      <w:r w:rsidR="00400945">
        <w:rPr>
          <w:sz w:val="20"/>
          <w:szCs w:val="20"/>
        </w:rPr>
        <w:t>удолетворенности</w:t>
      </w:r>
      <w:proofErr w:type="spellEnd"/>
      <w:r w:rsidR="00400945">
        <w:rPr>
          <w:sz w:val="20"/>
          <w:szCs w:val="20"/>
        </w:rPr>
        <w:t xml:space="preserve">  качеством .</w:t>
      </w:r>
      <w:r>
        <w:rPr>
          <w:sz w:val="20"/>
          <w:szCs w:val="20"/>
        </w:rPr>
        <w:t xml:space="preserve"> </w:t>
      </w:r>
      <w:r w:rsidR="00400945">
        <w:rPr>
          <w:sz w:val="20"/>
          <w:szCs w:val="20"/>
        </w:rPr>
        <w:t xml:space="preserve">На 67 </w:t>
      </w:r>
      <w:proofErr w:type="spellStart"/>
      <w:r w:rsidR="00400945">
        <w:rPr>
          <w:sz w:val="20"/>
          <w:szCs w:val="20"/>
        </w:rPr>
        <w:t>едениц</w:t>
      </w:r>
      <w:proofErr w:type="spellEnd"/>
      <w:r w:rsidR="00400945">
        <w:rPr>
          <w:sz w:val="20"/>
          <w:szCs w:val="20"/>
        </w:rPr>
        <w:t xml:space="preserve"> увеличено количество документов по учету</w:t>
      </w:r>
      <w:r w:rsidR="00400945" w:rsidRPr="00400945">
        <w:rPr>
          <w:color w:val="000000"/>
          <w:sz w:val="20"/>
          <w:szCs w:val="20"/>
        </w:rPr>
        <w:t xml:space="preserve"> </w:t>
      </w:r>
      <w:r w:rsidR="00400945">
        <w:rPr>
          <w:color w:val="000000"/>
          <w:sz w:val="20"/>
          <w:szCs w:val="20"/>
        </w:rPr>
        <w:t>библиотечных фондов в связи с поступлением новой литературы.</w:t>
      </w:r>
      <w:r w:rsidR="00400945">
        <w:rPr>
          <w:sz w:val="20"/>
          <w:szCs w:val="20"/>
        </w:rPr>
        <w:t xml:space="preserve"> 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спорта и молодежи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А.М.Латыпова</w:t>
      </w:r>
      <w:bookmarkStart w:id="0" w:name="_GoBack"/>
      <w:bookmarkEnd w:id="0"/>
      <w:proofErr w:type="spellEnd"/>
    </w:p>
    <w:sectPr w:rsidR="00176098" w:rsidSect="0017609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5B" w:rsidRDefault="000B7B5B" w:rsidP="00D25FDA">
      <w:r>
        <w:separator/>
      </w:r>
    </w:p>
  </w:endnote>
  <w:endnote w:type="continuationSeparator" w:id="0">
    <w:p w:rsidR="000B7B5B" w:rsidRDefault="000B7B5B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5B" w:rsidRDefault="000B7B5B" w:rsidP="00D25FDA">
      <w:r>
        <w:separator/>
      </w:r>
    </w:p>
  </w:footnote>
  <w:footnote w:type="continuationSeparator" w:id="0">
    <w:p w:rsidR="000B7B5B" w:rsidRDefault="000B7B5B" w:rsidP="00D25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F6" w:rsidRPr="00F92CF6" w:rsidRDefault="00F92CF6" w:rsidP="00F92CF6">
    <w:pPr>
      <w:pStyle w:val="a7"/>
    </w:pPr>
  </w:p>
  <w:p w:rsidR="00F92CF6" w:rsidRDefault="00F92C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7775A"/>
    <w:rsid w:val="000779EA"/>
    <w:rsid w:val="00081619"/>
    <w:rsid w:val="000B7B5B"/>
    <w:rsid w:val="00131456"/>
    <w:rsid w:val="001713A6"/>
    <w:rsid w:val="00176098"/>
    <w:rsid w:val="00202F48"/>
    <w:rsid w:val="00347372"/>
    <w:rsid w:val="003559D6"/>
    <w:rsid w:val="003560F3"/>
    <w:rsid w:val="003C2BEC"/>
    <w:rsid w:val="00400945"/>
    <w:rsid w:val="00407B4C"/>
    <w:rsid w:val="005F0340"/>
    <w:rsid w:val="00622111"/>
    <w:rsid w:val="00633005"/>
    <w:rsid w:val="006348DF"/>
    <w:rsid w:val="0067501D"/>
    <w:rsid w:val="00695E8F"/>
    <w:rsid w:val="006C1DAC"/>
    <w:rsid w:val="0072074A"/>
    <w:rsid w:val="00792034"/>
    <w:rsid w:val="008854F4"/>
    <w:rsid w:val="008C1816"/>
    <w:rsid w:val="00903C42"/>
    <w:rsid w:val="00980C44"/>
    <w:rsid w:val="009C178D"/>
    <w:rsid w:val="00A33E1C"/>
    <w:rsid w:val="00A345AC"/>
    <w:rsid w:val="00AB4BEE"/>
    <w:rsid w:val="00AF4B1E"/>
    <w:rsid w:val="00B10858"/>
    <w:rsid w:val="00B93A79"/>
    <w:rsid w:val="00BD4F52"/>
    <w:rsid w:val="00C13E8C"/>
    <w:rsid w:val="00C6482E"/>
    <w:rsid w:val="00C85DED"/>
    <w:rsid w:val="00C92240"/>
    <w:rsid w:val="00CC3224"/>
    <w:rsid w:val="00D1549C"/>
    <w:rsid w:val="00D25FDA"/>
    <w:rsid w:val="00D74355"/>
    <w:rsid w:val="00E23728"/>
    <w:rsid w:val="00E6654A"/>
    <w:rsid w:val="00E717C0"/>
    <w:rsid w:val="00F127E0"/>
    <w:rsid w:val="00F25EAF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322D-E925-418F-AC9E-23BBC387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718D-538A-4C80-9E6E-B26D2C88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Филиппов</cp:lastModifiedBy>
  <cp:revision>22</cp:revision>
  <cp:lastPrinted>2017-04-13T06:43:00Z</cp:lastPrinted>
  <dcterms:created xsi:type="dcterms:W3CDTF">2017-03-21T11:18:00Z</dcterms:created>
  <dcterms:modified xsi:type="dcterms:W3CDTF">2017-04-13T09:10:00Z</dcterms:modified>
</cp:coreProperties>
</file>